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DA" w:rsidRDefault="00A156DA" w:rsidP="000713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A35" w:rsidRPr="00A74FDE" w:rsidRDefault="005D6FB9" w:rsidP="00071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 </w:t>
      </w:r>
      <w:r w:rsidR="00AC3A35" w:rsidRPr="00A74FDE">
        <w:rPr>
          <w:rFonts w:ascii="Times New Roman" w:hAnsi="Times New Roman" w:cs="Times New Roman"/>
          <w:b/>
          <w:sz w:val="24"/>
          <w:szCs w:val="24"/>
        </w:rPr>
        <w:t>Library is automated using integrated Library Management System (ILMS)</w:t>
      </w:r>
    </w:p>
    <w:p w:rsidR="0025364E" w:rsidRDefault="0025364E" w:rsidP="004472EC">
      <w:pPr>
        <w:pStyle w:val="NormalWeb"/>
        <w:spacing w:line="276" w:lineRule="auto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L</w:t>
      </w:r>
      <w:r w:rsidR="004472EC" w:rsidRPr="004472EC">
        <w:rPr>
          <w:rFonts w:eastAsiaTheme="minorEastAsia"/>
        </w:rPr>
        <w:t>ibrary</w:t>
      </w:r>
      <w:r w:rsidR="005F3959">
        <w:rPr>
          <w:rFonts w:eastAsiaTheme="minorEastAsia"/>
        </w:rPr>
        <w:t xml:space="preserve"> is housed</w:t>
      </w:r>
      <w:r w:rsidR="004472EC" w:rsidRPr="004472EC">
        <w:rPr>
          <w:rFonts w:eastAsiaTheme="minorEastAsia"/>
        </w:rPr>
        <w:t xml:space="preserve"> in a spacious area that spans two floors, each with a carpet area of 500 m</w:t>
      </w:r>
      <w:r w:rsidR="004472EC" w:rsidRPr="004472EC">
        <w:rPr>
          <w:rFonts w:eastAsiaTheme="minorEastAsia"/>
          <w:vertAlign w:val="superscript"/>
        </w:rPr>
        <w:t>2</w:t>
      </w:r>
      <w:r w:rsidR="004472EC" w:rsidRPr="004472EC">
        <w:rPr>
          <w:rFonts w:eastAsiaTheme="minorEastAsia"/>
        </w:rPr>
        <w:t xml:space="preserve">. The first floor occupies a circulation area, a loan book section, and a 150-seat capacity. The second floor houses a digital library consisting of 75 computers with internet connectivity, a newspaper section, a periodical section, a book reference section, and special collections. The library also features attached restrooms and a direct entry point. </w:t>
      </w:r>
      <w:r>
        <w:rPr>
          <w:rFonts w:eastAsiaTheme="minorEastAsia"/>
        </w:rPr>
        <w:t xml:space="preserve">Small –Group-Discussion areas are provided to facilitate student meetings. </w:t>
      </w:r>
      <w:r w:rsidR="004472EC" w:rsidRPr="004472EC">
        <w:rPr>
          <w:rFonts w:eastAsiaTheme="minorEastAsia"/>
        </w:rPr>
        <w:t>The institute offers six B.Tech. programs (Electronics and Communication Engineering, Electrical and Electronics Engineering, Computer Science and Engineering, Artificial Intelligence and Data Science, Mechanical Engineering, and Civil Engineering</w:t>
      </w:r>
      <w:r>
        <w:rPr>
          <w:rFonts w:eastAsiaTheme="minorEastAsia"/>
        </w:rPr>
        <w:t xml:space="preserve">), three </w:t>
      </w:r>
      <w:r w:rsidR="004472EC" w:rsidRPr="004472EC">
        <w:rPr>
          <w:rFonts w:eastAsiaTheme="minorEastAsia"/>
        </w:rPr>
        <w:t xml:space="preserve">Diploma Vocational Courses (Automobile Servicing, Mobile Communication, </w:t>
      </w:r>
      <w:r>
        <w:rPr>
          <w:rFonts w:eastAsiaTheme="minorEastAsia"/>
        </w:rPr>
        <w:t xml:space="preserve">and </w:t>
      </w:r>
      <w:r w:rsidR="004472EC" w:rsidRPr="004472EC">
        <w:rPr>
          <w:rFonts w:eastAsiaTheme="minorEastAsia"/>
        </w:rPr>
        <w:t>Computer Science), and two PG courses, namely M</w:t>
      </w:r>
      <w:r w:rsidR="00547935">
        <w:rPr>
          <w:rFonts w:eastAsiaTheme="minorEastAsia"/>
        </w:rPr>
        <w:t>.</w:t>
      </w:r>
      <w:r w:rsidR="004472EC" w:rsidRPr="004472EC">
        <w:rPr>
          <w:rFonts w:eastAsiaTheme="minorEastAsia"/>
        </w:rPr>
        <w:t>Tech in Computer Science</w:t>
      </w:r>
      <w:r>
        <w:rPr>
          <w:rFonts w:eastAsiaTheme="minorEastAsia"/>
        </w:rPr>
        <w:t xml:space="preserve"> and</w:t>
      </w:r>
      <w:r w:rsidR="004472EC" w:rsidRPr="004472EC">
        <w:rPr>
          <w:rFonts w:eastAsiaTheme="minorEastAsia"/>
        </w:rPr>
        <w:t xml:space="preserve"> Engineering (CSE) and Master of Business Administration (MBA). </w:t>
      </w:r>
    </w:p>
    <w:p w:rsidR="004472EC" w:rsidRPr="0025364E" w:rsidRDefault="004472EC" w:rsidP="0025364E">
      <w:pPr>
        <w:pStyle w:val="NormalWeb"/>
        <w:spacing w:line="276" w:lineRule="auto"/>
        <w:ind w:firstLine="720"/>
        <w:jc w:val="both"/>
        <w:rPr>
          <w:rFonts w:eastAsiaTheme="minorEastAsia"/>
        </w:rPr>
      </w:pPr>
      <w:r w:rsidRPr="004472EC">
        <w:rPr>
          <w:rFonts w:eastAsiaTheme="minorEastAsia"/>
        </w:rPr>
        <w:t>The library has a collection of 21,372 books and 10,664 e-books (total books: 32,036). The library uses ECAP (Engineering College Automation Package) software to manage library transactions.</w:t>
      </w:r>
      <w:r w:rsidR="0025364E">
        <w:rPr>
          <w:rFonts w:eastAsiaTheme="minorEastAsia"/>
        </w:rPr>
        <w:t xml:space="preserve">  Book issues and returns are managed by ECAP.  Students or teachers can check the book availability and reserve recall a book using ILMS software any ware. </w:t>
      </w:r>
      <w:r w:rsidRPr="004472EC">
        <w:t xml:space="preserve">The college central library has various institutional memberships in prestigious libraries, such as J-Gate, DELNET, SCRIBD, Academia, </w:t>
      </w:r>
      <w:r w:rsidR="0025364E">
        <w:t xml:space="preserve">NDLI, </w:t>
      </w:r>
      <w:r w:rsidRPr="004472EC">
        <w:t xml:space="preserve">NDLI Club, and MAT e-journals, e-books, and video lectures, besides the learning materials from Ulektz, our </w:t>
      </w:r>
      <w:r w:rsidR="0025364E">
        <w:t>I</w:t>
      </w:r>
      <w:r w:rsidRPr="004472EC">
        <w:t>LMS partner. The institute provides remote access to e-resources on the entire campus, including hostels for both boys and girls. Wi-fi access is available in the central library.</w:t>
      </w:r>
    </w:p>
    <w:p w:rsidR="00CB27FD" w:rsidRDefault="00CB27FD" w:rsidP="00324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D6" w:rsidRDefault="00324BD6" w:rsidP="00324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FDE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A74FDE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A74FDE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74FDE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4FDE"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 xml:space="preserve">ion of </w:t>
      </w:r>
      <w:r w:rsidRPr="00A74FDE"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 w:rsidRPr="00A74FDE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4B2E64">
        <w:rPr>
          <w:rFonts w:ascii="Times New Roman" w:hAnsi="Times New Roman" w:cs="Times New Roman"/>
          <w:b/>
          <w:bCs/>
          <w:sz w:val="24"/>
          <w:szCs w:val="24"/>
        </w:rPr>
        <w:t xml:space="preserve">Library 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74FDE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74FDE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74FDE">
        <w:rPr>
          <w:rFonts w:ascii="Times New Roman" w:hAnsi="Times New Roman" w:cs="Times New Roman"/>
          <w:b/>
          <w:bCs/>
          <w:spacing w:val="-6"/>
          <w:sz w:val="24"/>
          <w:szCs w:val="24"/>
        </w:rPr>
        <w:t>r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>yCo</w:t>
      </w:r>
      <w:r w:rsidRPr="00A74FDE">
        <w:rPr>
          <w:rFonts w:ascii="Times New Roman" w:hAnsi="Times New Roman" w:cs="Times New Roman"/>
          <w:b/>
          <w:bCs/>
          <w:spacing w:val="-3"/>
          <w:sz w:val="24"/>
          <w:szCs w:val="24"/>
        </w:rPr>
        <w:t>mm</w:t>
      </w:r>
      <w:r w:rsidRPr="00A74F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4FDE">
        <w:rPr>
          <w:rFonts w:ascii="Times New Roman" w:hAnsi="Times New Roman" w:cs="Times New Roman"/>
          <w:b/>
          <w:bCs/>
          <w:spacing w:val="2"/>
          <w:sz w:val="24"/>
          <w:szCs w:val="24"/>
        </w:rPr>
        <w:t>tt</w:t>
      </w:r>
      <w:r w:rsidRPr="00A74FD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A74FDE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A74FDE">
        <w:rPr>
          <w:rFonts w:ascii="Times New Roman" w:hAnsi="Times New Roman" w:cs="Times New Roman"/>
          <w:sz w:val="24"/>
          <w:szCs w:val="24"/>
        </w:rPr>
        <w:t>:</w:t>
      </w:r>
    </w:p>
    <w:p w:rsidR="00CB27FD" w:rsidRPr="00A74FDE" w:rsidRDefault="00CB27FD" w:rsidP="00324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3672"/>
        <w:gridCol w:w="2196"/>
      </w:tblGrid>
      <w:tr w:rsidR="00324BD6" w:rsidRPr="00A74FDE" w:rsidTr="004B2E64">
        <w:trPr>
          <w:trHeight w:val="432"/>
          <w:tblHeader/>
        </w:trPr>
        <w:tc>
          <w:tcPr>
            <w:tcW w:w="0" w:type="auto"/>
            <w:shd w:val="clear" w:color="auto" w:fill="F79646"/>
            <w:vAlign w:val="center"/>
          </w:tcPr>
          <w:p w:rsidR="00324BD6" w:rsidRPr="00A74FDE" w:rsidRDefault="00324BD6" w:rsidP="0035043A">
            <w:pPr>
              <w:pStyle w:val="Default"/>
              <w:spacing w:line="276" w:lineRule="auto"/>
              <w:jc w:val="both"/>
              <w:rPr>
                <w:rFonts w:ascii="Times New Roman" w:eastAsia="MS PGothic" w:hAnsi="Times New Roman" w:cs="Times New Roman"/>
                <w:b/>
                <w:color w:val="auto"/>
                <w:spacing w:val="3"/>
              </w:rPr>
            </w:pPr>
            <w:r w:rsidRPr="00A74FDE">
              <w:rPr>
                <w:rFonts w:ascii="Times New Roman" w:eastAsia="MS PGothic" w:hAnsi="Times New Roman" w:cs="Times New Roman"/>
                <w:b/>
                <w:color w:val="auto"/>
                <w:spacing w:val="3"/>
              </w:rPr>
              <w:t>S.No</w:t>
            </w:r>
          </w:p>
        </w:tc>
        <w:tc>
          <w:tcPr>
            <w:tcW w:w="0" w:type="auto"/>
            <w:shd w:val="clear" w:color="auto" w:fill="F79646"/>
            <w:vAlign w:val="center"/>
          </w:tcPr>
          <w:p w:rsidR="00324BD6" w:rsidRPr="00A74FDE" w:rsidRDefault="00AC7176" w:rsidP="0035043A">
            <w:pPr>
              <w:pStyle w:val="Default"/>
              <w:spacing w:line="276" w:lineRule="auto"/>
              <w:jc w:val="both"/>
              <w:rPr>
                <w:rFonts w:ascii="Times New Roman" w:eastAsia="MS PGothic" w:hAnsi="Times New Roman" w:cs="Times New Roman"/>
                <w:b/>
                <w:color w:val="auto"/>
                <w:spacing w:val="3"/>
              </w:rPr>
            </w:pPr>
            <w:r>
              <w:rPr>
                <w:rFonts w:ascii="Times New Roman" w:eastAsia="MS PGothic" w:hAnsi="Times New Roman" w:cs="Times New Roman"/>
                <w:b/>
                <w:color w:val="auto"/>
                <w:spacing w:val="3"/>
              </w:rPr>
              <w:t>Name of the Committee M</w:t>
            </w:r>
            <w:r w:rsidR="00324BD6" w:rsidRPr="00A74FDE">
              <w:rPr>
                <w:rFonts w:ascii="Times New Roman" w:eastAsia="MS PGothic" w:hAnsi="Times New Roman" w:cs="Times New Roman"/>
                <w:b/>
                <w:color w:val="auto"/>
                <w:spacing w:val="3"/>
              </w:rPr>
              <w:t>ember</w:t>
            </w:r>
          </w:p>
        </w:tc>
        <w:tc>
          <w:tcPr>
            <w:tcW w:w="0" w:type="auto"/>
            <w:shd w:val="clear" w:color="auto" w:fill="F79646"/>
            <w:vAlign w:val="center"/>
          </w:tcPr>
          <w:p w:rsidR="00324BD6" w:rsidRPr="00A74FDE" w:rsidRDefault="00324BD6" w:rsidP="0035043A">
            <w:pPr>
              <w:pStyle w:val="Default"/>
              <w:spacing w:line="276" w:lineRule="auto"/>
              <w:jc w:val="both"/>
              <w:rPr>
                <w:rFonts w:ascii="Times New Roman" w:eastAsia="MS PGothic" w:hAnsi="Times New Roman" w:cs="Times New Roman"/>
                <w:b/>
                <w:color w:val="auto"/>
                <w:spacing w:val="3"/>
              </w:rPr>
            </w:pPr>
            <w:r w:rsidRPr="00A74FDE">
              <w:rPr>
                <w:rFonts w:ascii="Times New Roman" w:eastAsia="MS PGothic" w:hAnsi="Times New Roman" w:cs="Times New Roman"/>
                <w:b/>
                <w:color w:val="auto"/>
                <w:spacing w:val="3"/>
              </w:rPr>
              <w:t>Branch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A74FDE" w:rsidRDefault="005027C1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Dr.P.</w:t>
            </w:r>
            <w:r w:rsidR="003876C0">
              <w:rPr>
                <w:rFonts w:ascii="Times New Roman" w:hAnsi="Times New Roman" w:cs="Times New Roman"/>
                <w:color w:val="auto"/>
              </w:rPr>
              <w:t>Shreenivasa Rao</w:t>
            </w:r>
            <w:r w:rsidR="00324BD6" w:rsidRPr="00A74FDE">
              <w:rPr>
                <w:rFonts w:ascii="Times New Roman" w:hAnsi="Times New Roman" w:cs="Times New Roman"/>
                <w:color w:val="auto"/>
              </w:rPr>
              <w:t xml:space="preserve"> (Chairman)</w:t>
            </w:r>
          </w:p>
        </w:tc>
        <w:tc>
          <w:tcPr>
            <w:tcW w:w="0" w:type="auto"/>
            <w:vAlign w:val="center"/>
          </w:tcPr>
          <w:p w:rsidR="00324BD6" w:rsidRPr="00A74FDE" w:rsidRDefault="003876C0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A74FDE" w:rsidRDefault="002E68D3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Mrs.G.Sreedevi</w:t>
            </w:r>
            <w:r w:rsidR="00324BD6" w:rsidRPr="00A74FDE">
              <w:rPr>
                <w:rFonts w:ascii="Times New Roman" w:hAnsi="Times New Roman" w:cs="Times New Roman"/>
              </w:rPr>
              <w:t xml:space="preserve"> (Member)</w:t>
            </w:r>
          </w:p>
        </w:tc>
        <w:tc>
          <w:tcPr>
            <w:tcW w:w="0" w:type="auto"/>
            <w:vAlign w:val="center"/>
          </w:tcPr>
          <w:p w:rsidR="00324BD6" w:rsidRPr="00A74FDE" w:rsidRDefault="00684DDD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B&amp;SH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A74FDE" w:rsidRDefault="00CF19BE" w:rsidP="00684DD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Mrs.</w:t>
            </w:r>
            <w:r w:rsidR="00684DDD">
              <w:rPr>
                <w:rFonts w:ascii="Times New Roman" w:hAnsi="Times New Roman" w:cs="Times New Roman"/>
              </w:rPr>
              <w:t>V.N.Sireesha</w:t>
            </w:r>
            <w:r w:rsidR="00324BD6" w:rsidRPr="00A74FDE">
              <w:rPr>
                <w:rFonts w:ascii="Times New Roman" w:hAnsi="Times New Roman" w:cs="Times New Roman"/>
              </w:rPr>
              <w:t>(Member)</w:t>
            </w:r>
          </w:p>
        </w:tc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74FDE">
              <w:rPr>
                <w:rFonts w:ascii="Times New Roman" w:hAnsi="Times New Roman" w:cs="Times New Roman"/>
                <w:color w:val="auto"/>
              </w:rPr>
              <w:t>E</w:t>
            </w:r>
            <w:r w:rsidR="00684DDD">
              <w:rPr>
                <w:rFonts w:ascii="Times New Roman" w:hAnsi="Times New Roman" w:cs="Times New Roman"/>
                <w:color w:val="auto"/>
              </w:rPr>
              <w:t>CE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A74FDE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Mrs.</w:t>
            </w:r>
            <w:r w:rsidR="00684DDD">
              <w:rPr>
                <w:rFonts w:ascii="Times New Roman" w:hAnsi="Times New Roman" w:cs="Times New Roman"/>
              </w:rPr>
              <w:t>M.Bhargavi</w:t>
            </w:r>
            <w:r w:rsidR="00324BD6" w:rsidRPr="00A74FDE">
              <w:rPr>
                <w:rFonts w:ascii="Times New Roman" w:hAnsi="Times New Roman" w:cs="Times New Roman"/>
              </w:rPr>
              <w:t xml:space="preserve"> (Member)</w:t>
            </w:r>
          </w:p>
        </w:tc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74FDE">
              <w:rPr>
                <w:rFonts w:ascii="Times New Roman" w:hAnsi="Times New Roman" w:cs="Times New Roman"/>
                <w:color w:val="auto"/>
              </w:rPr>
              <w:t>C</w:t>
            </w:r>
            <w:r w:rsidR="00684DDD">
              <w:rPr>
                <w:rFonts w:ascii="Times New Roman" w:hAnsi="Times New Roman" w:cs="Times New Roman"/>
                <w:color w:val="auto"/>
              </w:rPr>
              <w:t>IVIL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A74FDE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</w:t>
            </w:r>
            <w:r w:rsidR="00684DDD">
              <w:rPr>
                <w:rFonts w:ascii="Times New Roman" w:hAnsi="Times New Roman" w:cs="Times New Roman"/>
              </w:rPr>
              <w:t>I.Gayathri</w:t>
            </w:r>
            <w:r w:rsidR="00324BD6" w:rsidRPr="00A74FDE">
              <w:rPr>
                <w:rFonts w:ascii="Times New Roman" w:hAnsi="Times New Roman" w:cs="Times New Roman"/>
              </w:rPr>
              <w:t xml:space="preserve"> (Member)</w:t>
            </w:r>
          </w:p>
        </w:tc>
        <w:tc>
          <w:tcPr>
            <w:tcW w:w="0" w:type="auto"/>
            <w:vAlign w:val="center"/>
          </w:tcPr>
          <w:p w:rsidR="00324BD6" w:rsidRPr="00A74FDE" w:rsidRDefault="00684DDD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CSE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A74FDE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</w:t>
            </w:r>
            <w:r w:rsidR="00C67493">
              <w:rPr>
                <w:rFonts w:ascii="Times New Roman" w:hAnsi="Times New Roman" w:cs="Times New Roman"/>
              </w:rPr>
              <w:t>G.Tirupati Naidu</w:t>
            </w:r>
            <w:r w:rsidR="00324BD6" w:rsidRPr="00A74FDE">
              <w:rPr>
                <w:rFonts w:ascii="Times New Roman" w:hAnsi="Times New Roman" w:cs="Times New Roman"/>
              </w:rPr>
              <w:t xml:space="preserve"> (Member)</w:t>
            </w:r>
          </w:p>
        </w:tc>
        <w:tc>
          <w:tcPr>
            <w:tcW w:w="0" w:type="auto"/>
            <w:vAlign w:val="center"/>
          </w:tcPr>
          <w:p w:rsidR="00324BD6" w:rsidRPr="00A74FDE" w:rsidRDefault="00C67493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EEE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4C5E44" w:rsidRDefault="002E68D3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5E44">
              <w:rPr>
                <w:rFonts w:ascii="Times New Roman" w:hAnsi="Times New Roman" w:cs="Times New Roman"/>
                <w:color w:val="000000" w:themeColor="text1"/>
              </w:rPr>
              <w:t>Mr.</w:t>
            </w:r>
            <w:r w:rsidR="00620A8C" w:rsidRPr="004C5E44">
              <w:rPr>
                <w:rFonts w:ascii="Times New Roman" w:hAnsi="Times New Roman" w:cs="Times New Roman"/>
                <w:color w:val="000000" w:themeColor="text1"/>
              </w:rPr>
              <w:t>T.Ramana</w:t>
            </w:r>
            <w:r w:rsidR="00C67493" w:rsidRPr="004C5E44">
              <w:rPr>
                <w:rFonts w:ascii="Times New Roman" w:hAnsi="Times New Roman" w:cs="Times New Roman"/>
                <w:color w:val="000000" w:themeColor="text1"/>
              </w:rPr>
              <w:t xml:space="preserve"> (Member</w:t>
            </w:r>
            <w:r w:rsidR="00324BD6" w:rsidRPr="004C5E4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vAlign w:val="center"/>
          </w:tcPr>
          <w:p w:rsidR="00324BD6" w:rsidRPr="00A74FDE" w:rsidRDefault="00C67493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Management studies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DF3001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3001">
              <w:rPr>
                <w:rFonts w:ascii="Times New Roman" w:hAnsi="Times New Roman" w:cs="Times New Roman"/>
                <w:color w:val="000000" w:themeColor="text1"/>
              </w:rPr>
              <w:t>Miss.</w:t>
            </w:r>
            <w:r w:rsidR="007C4C6A" w:rsidRPr="00DF3001">
              <w:rPr>
                <w:rFonts w:ascii="Times New Roman" w:hAnsi="Times New Roman" w:cs="Times New Roman"/>
                <w:color w:val="000000" w:themeColor="text1"/>
              </w:rPr>
              <w:t>T.</w:t>
            </w:r>
            <w:r w:rsidR="00850B27" w:rsidRPr="00DF3001">
              <w:rPr>
                <w:rFonts w:ascii="Times New Roman" w:hAnsi="Times New Roman" w:cs="Times New Roman"/>
                <w:color w:val="000000" w:themeColor="text1"/>
              </w:rPr>
              <w:t>Chandrak</w:t>
            </w:r>
            <w:r w:rsidR="007C4C6A" w:rsidRPr="00DF3001">
              <w:rPr>
                <w:rFonts w:ascii="Times New Roman" w:hAnsi="Times New Roman" w:cs="Times New Roman"/>
                <w:color w:val="000000" w:themeColor="text1"/>
              </w:rPr>
              <w:t>ala</w:t>
            </w:r>
            <w:r w:rsidR="00324BD6" w:rsidRPr="00DF3001">
              <w:rPr>
                <w:rFonts w:ascii="Times New Roman" w:hAnsi="Times New Roman" w:cs="Times New Roman"/>
                <w:color w:val="000000" w:themeColor="text1"/>
              </w:rPr>
              <w:t xml:space="preserve"> (Student)</w:t>
            </w:r>
          </w:p>
        </w:tc>
        <w:tc>
          <w:tcPr>
            <w:tcW w:w="0" w:type="auto"/>
            <w:vAlign w:val="center"/>
          </w:tcPr>
          <w:p w:rsidR="00324BD6" w:rsidRPr="00A74FDE" w:rsidRDefault="007C4C6A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DF3001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3001">
              <w:rPr>
                <w:rFonts w:ascii="Times New Roman" w:hAnsi="Times New Roman" w:cs="Times New Roman"/>
                <w:color w:val="000000" w:themeColor="text1"/>
              </w:rPr>
              <w:t>Miss.</w:t>
            </w:r>
            <w:r w:rsidR="007C4C6A" w:rsidRPr="00DF3001">
              <w:rPr>
                <w:rFonts w:ascii="Times New Roman" w:hAnsi="Times New Roman" w:cs="Times New Roman"/>
                <w:color w:val="000000" w:themeColor="text1"/>
              </w:rPr>
              <w:t>P.Taruni Padmaja</w:t>
            </w:r>
            <w:r w:rsidR="00324BD6" w:rsidRPr="00DF3001">
              <w:rPr>
                <w:rFonts w:ascii="Times New Roman" w:hAnsi="Times New Roman" w:cs="Times New Roman"/>
                <w:color w:val="000000" w:themeColor="text1"/>
              </w:rPr>
              <w:t xml:space="preserve"> (Student)</w:t>
            </w:r>
          </w:p>
        </w:tc>
        <w:tc>
          <w:tcPr>
            <w:tcW w:w="0" w:type="auto"/>
            <w:vAlign w:val="center"/>
          </w:tcPr>
          <w:p w:rsidR="00324BD6" w:rsidRPr="00A74FDE" w:rsidRDefault="007C4C6A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EEE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DF3001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3001">
              <w:rPr>
                <w:rFonts w:ascii="Times New Roman" w:hAnsi="Times New Roman" w:cs="Times New Roman"/>
                <w:color w:val="000000" w:themeColor="text1"/>
              </w:rPr>
              <w:t>Mr.</w:t>
            </w:r>
            <w:r w:rsidR="007C4C6A" w:rsidRPr="00DF3001">
              <w:rPr>
                <w:rFonts w:ascii="Times New Roman" w:hAnsi="Times New Roman" w:cs="Times New Roman"/>
                <w:color w:val="000000" w:themeColor="text1"/>
              </w:rPr>
              <w:t>S.V.S.Manikanta</w:t>
            </w:r>
            <w:r w:rsidR="00324BD6" w:rsidRPr="00DF3001">
              <w:rPr>
                <w:rFonts w:ascii="Times New Roman" w:hAnsi="Times New Roman" w:cs="Times New Roman"/>
                <w:color w:val="000000" w:themeColor="text1"/>
              </w:rPr>
              <w:t xml:space="preserve"> (Student)</w:t>
            </w:r>
          </w:p>
        </w:tc>
        <w:tc>
          <w:tcPr>
            <w:tcW w:w="0" w:type="auto"/>
            <w:vAlign w:val="center"/>
          </w:tcPr>
          <w:p w:rsidR="00324BD6" w:rsidRPr="00A74FDE" w:rsidRDefault="007C4C6A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ECE</w:t>
            </w:r>
          </w:p>
        </w:tc>
      </w:tr>
      <w:tr w:rsidR="00324BD6" w:rsidRPr="00A74FDE" w:rsidTr="0035043A">
        <w:trPr>
          <w:trHeight w:val="432"/>
        </w:trPr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24BD6" w:rsidRPr="00DF3001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3001">
              <w:rPr>
                <w:rFonts w:ascii="Times New Roman" w:hAnsi="Times New Roman" w:cs="Times New Roman"/>
                <w:color w:val="000000" w:themeColor="text1"/>
              </w:rPr>
              <w:t>Mr.</w:t>
            </w:r>
            <w:r w:rsidR="007C4C6A" w:rsidRPr="00DF3001">
              <w:rPr>
                <w:rFonts w:ascii="Times New Roman" w:hAnsi="Times New Roman" w:cs="Times New Roman"/>
                <w:color w:val="000000" w:themeColor="text1"/>
              </w:rPr>
              <w:t>S.Manikanta</w:t>
            </w:r>
            <w:r w:rsidR="00324BD6" w:rsidRPr="00DF3001">
              <w:rPr>
                <w:rFonts w:ascii="Times New Roman" w:hAnsi="Times New Roman" w:cs="Times New Roman"/>
                <w:color w:val="000000" w:themeColor="text1"/>
              </w:rPr>
              <w:t xml:space="preserve"> (Student)</w:t>
            </w:r>
          </w:p>
        </w:tc>
        <w:tc>
          <w:tcPr>
            <w:tcW w:w="0" w:type="auto"/>
            <w:vAlign w:val="center"/>
          </w:tcPr>
          <w:p w:rsidR="00324BD6" w:rsidRPr="00A74FDE" w:rsidRDefault="006D42FB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CIVIL</w:t>
            </w:r>
          </w:p>
        </w:tc>
      </w:tr>
      <w:tr w:rsidR="006D42FB" w:rsidRPr="00A74FDE" w:rsidTr="0035043A">
        <w:trPr>
          <w:trHeight w:val="432"/>
        </w:trPr>
        <w:tc>
          <w:tcPr>
            <w:tcW w:w="0" w:type="auto"/>
            <w:vAlign w:val="center"/>
          </w:tcPr>
          <w:p w:rsidR="006D42FB" w:rsidRPr="00A74FDE" w:rsidRDefault="006D42FB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D42FB" w:rsidRPr="00DF3001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3001">
              <w:rPr>
                <w:rFonts w:ascii="Times New Roman" w:hAnsi="Times New Roman" w:cs="Times New Roman"/>
                <w:color w:val="000000" w:themeColor="text1"/>
              </w:rPr>
              <w:t>Mr.</w:t>
            </w:r>
            <w:r w:rsidR="006D42FB" w:rsidRPr="00DF3001">
              <w:rPr>
                <w:rFonts w:ascii="Times New Roman" w:hAnsi="Times New Roman" w:cs="Times New Roman"/>
                <w:color w:val="000000" w:themeColor="text1"/>
              </w:rPr>
              <w:t>S.Diwakar (Student)</w:t>
            </w:r>
          </w:p>
        </w:tc>
        <w:tc>
          <w:tcPr>
            <w:tcW w:w="0" w:type="auto"/>
            <w:vAlign w:val="center"/>
          </w:tcPr>
          <w:p w:rsidR="006D42FB" w:rsidRDefault="006D42FB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CSE</w:t>
            </w:r>
          </w:p>
        </w:tc>
      </w:tr>
      <w:tr w:rsidR="006D42FB" w:rsidRPr="00A74FDE" w:rsidTr="0035043A">
        <w:trPr>
          <w:trHeight w:val="432"/>
        </w:trPr>
        <w:tc>
          <w:tcPr>
            <w:tcW w:w="0" w:type="auto"/>
            <w:vAlign w:val="center"/>
          </w:tcPr>
          <w:p w:rsidR="006D42FB" w:rsidRPr="00A74FDE" w:rsidRDefault="006D42FB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6022A" w:rsidRPr="00DF3001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3001">
              <w:rPr>
                <w:rFonts w:ascii="Times New Roman" w:hAnsi="Times New Roman" w:cs="Times New Roman"/>
                <w:color w:val="000000" w:themeColor="text1"/>
              </w:rPr>
              <w:t>Miss.</w:t>
            </w:r>
            <w:r w:rsidR="006D42FB" w:rsidRPr="00DF3001">
              <w:rPr>
                <w:rFonts w:ascii="Times New Roman" w:hAnsi="Times New Roman" w:cs="Times New Roman"/>
                <w:color w:val="000000" w:themeColor="text1"/>
              </w:rPr>
              <w:t>A.Vidyadharani</w:t>
            </w:r>
          </w:p>
        </w:tc>
        <w:tc>
          <w:tcPr>
            <w:tcW w:w="0" w:type="auto"/>
            <w:vAlign w:val="center"/>
          </w:tcPr>
          <w:p w:rsidR="006D42FB" w:rsidRDefault="006D42FB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AI&amp;DS</w:t>
            </w:r>
          </w:p>
        </w:tc>
      </w:tr>
      <w:tr w:rsidR="004062C5" w:rsidRPr="00A74FDE" w:rsidTr="0035043A">
        <w:trPr>
          <w:trHeight w:val="432"/>
        </w:trPr>
        <w:tc>
          <w:tcPr>
            <w:tcW w:w="0" w:type="auto"/>
            <w:vAlign w:val="center"/>
          </w:tcPr>
          <w:p w:rsidR="004062C5" w:rsidRPr="00A74FDE" w:rsidRDefault="004062C5" w:rsidP="0035043A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062C5" w:rsidRPr="004C5E44" w:rsidRDefault="00CF19BE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5E44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620A8C" w:rsidRPr="004C5E44">
              <w:rPr>
                <w:rFonts w:ascii="Times New Roman" w:hAnsi="Times New Roman" w:cs="Times New Roman"/>
                <w:color w:val="000000" w:themeColor="text1"/>
              </w:rPr>
              <w:t>r.V.Chandukumar</w:t>
            </w:r>
          </w:p>
        </w:tc>
        <w:tc>
          <w:tcPr>
            <w:tcW w:w="0" w:type="auto"/>
            <w:vAlign w:val="center"/>
          </w:tcPr>
          <w:p w:rsidR="004062C5" w:rsidRDefault="004062C5" w:rsidP="0035043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MBA</w:t>
            </w:r>
          </w:p>
        </w:tc>
      </w:tr>
    </w:tbl>
    <w:p w:rsidR="00324BD6" w:rsidRDefault="00324BD6" w:rsidP="00324BD6">
      <w:pPr>
        <w:widowControl w:val="0"/>
        <w:autoSpaceDE w:val="0"/>
        <w:autoSpaceDN w:val="0"/>
        <w:adjustRightInd w:val="0"/>
        <w:spacing w:after="0"/>
        <w:ind w:left="9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D6" w:rsidRDefault="00324BD6" w:rsidP="00324BD6">
      <w:pPr>
        <w:widowControl w:val="0"/>
        <w:autoSpaceDE w:val="0"/>
        <w:autoSpaceDN w:val="0"/>
        <w:adjustRightInd w:val="0"/>
        <w:spacing w:after="0"/>
        <w:ind w:left="9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D6" w:rsidRPr="00A74FDE" w:rsidRDefault="00324BD6" w:rsidP="00324BD6">
      <w:pPr>
        <w:widowControl w:val="0"/>
        <w:autoSpaceDE w:val="0"/>
        <w:autoSpaceDN w:val="0"/>
        <w:adjustRightInd w:val="0"/>
        <w:spacing w:after="0"/>
        <w:ind w:left="9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FDE">
        <w:rPr>
          <w:rFonts w:ascii="Times New Roman" w:hAnsi="Times New Roman" w:cs="Times New Roman"/>
          <w:b/>
          <w:bCs/>
          <w:sz w:val="24"/>
          <w:szCs w:val="24"/>
        </w:rPr>
        <w:t>Significant Initiatives of the Committee:</w:t>
      </w:r>
    </w:p>
    <w:p w:rsidR="00324BD6" w:rsidRPr="00A74FDE" w:rsidRDefault="00324BD6" w:rsidP="00324BD6">
      <w:pPr>
        <w:widowControl w:val="0"/>
        <w:autoSpaceDE w:val="0"/>
        <w:autoSpaceDN w:val="0"/>
        <w:adjustRightInd w:val="0"/>
        <w:spacing w:after="0"/>
        <w:ind w:left="9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D6" w:rsidRPr="004C5E44" w:rsidRDefault="00324BD6" w:rsidP="00324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E44">
        <w:rPr>
          <w:rFonts w:ascii="Times New Roman" w:hAnsi="Times New Roman" w:cs="Times New Roman"/>
          <w:sz w:val="24"/>
          <w:szCs w:val="24"/>
        </w:rPr>
        <w:t xml:space="preserve">Subscription for various engineering books, Journals/Magazines, E-books and E-Journals to be made for </w:t>
      </w:r>
      <w:r w:rsidR="0004046D" w:rsidRPr="004C5E44">
        <w:rPr>
          <w:rFonts w:ascii="Times New Roman" w:hAnsi="Times New Roman" w:cs="Times New Roman"/>
          <w:sz w:val="24"/>
          <w:szCs w:val="24"/>
        </w:rPr>
        <w:t>every</w:t>
      </w:r>
      <w:r w:rsidRPr="004C5E44">
        <w:rPr>
          <w:rFonts w:ascii="Times New Roman" w:hAnsi="Times New Roman" w:cs="Times New Roman"/>
          <w:sz w:val="24"/>
          <w:szCs w:val="24"/>
        </w:rPr>
        <w:t xml:space="preserve"> year.</w:t>
      </w:r>
    </w:p>
    <w:p w:rsidR="00324BD6" w:rsidRPr="004C5E44" w:rsidRDefault="007C4C12" w:rsidP="007C4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Committee members suggested to</w:t>
      </w:r>
      <w:r w:rsidR="00965B53">
        <w:rPr>
          <w:rFonts w:ascii="Times New Roman" w:hAnsi="Times New Roman" w:cs="Times New Roman"/>
          <w:sz w:val="24"/>
          <w:szCs w:val="24"/>
        </w:rPr>
        <w:t xml:space="preserve"> subscription </w:t>
      </w:r>
      <w:r>
        <w:rPr>
          <w:rFonts w:ascii="Times New Roman" w:hAnsi="Times New Roman" w:cs="Times New Roman"/>
          <w:sz w:val="24"/>
          <w:szCs w:val="24"/>
        </w:rPr>
        <w:t xml:space="preserve">different type of Journals like </w:t>
      </w:r>
      <w:r w:rsidRPr="007C4C12">
        <w:rPr>
          <w:rFonts w:ascii="Times New Roman" w:hAnsi="Times New Roman" w:cs="Times New Roman"/>
          <w:sz w:val="24"/>
          <w:szCs w:val="24"/>
        </w:rPr>
        <w:t>Elsevier</w:t>
      </w:r>
      <w:r>
        <w:rPr>
          <w:rFonts w:ascii="Times New Roman" w:hAnsi="Times New Roman" w:cs="Times New Roman"/>
          <w:sz w:val="24"/>
          <w:szCs w:val="24"/>
        </w:rPr>
        <w:t>, Springer</w:t>
      </w:r>
      <w:r w:rsidR="00965B53">
        <w:rPr>
          <w:rFonts w:ascii="Times New Roman" w:hAnsi="Times New Roman" w:cs="Times New Roman"/>
          <w:sz w:val="24"/>
          <w:szCs w:val="24"/>
        </w:rPr>
        <w:t xml:space="preserve"> andIEEE</w:t>
      </w:r>
      <w:r w:rsidR="009F22C7" w:rsidRPr="004C5E44">
        <w:rPr>
          <w:rFonts w:ascii="Times New Roman" w:hAnsi="Times New Roman" w:cs="Times New Roman"/>
          <w:sz w:val="24"/>
          <w:szCs w:val="24"/>
        </w:rPr>
        <w:t>.</w:t>
      </w:r>
    </w:p>
    <w:p w:rsidR="00F71746" w:rsidRPr="004C5E44" w:rsidRDefault="00324BD6" w:rsidP="004C5E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E44">
        <w:rPr>
          <w:rFonts w:ascii="Times New Roman" w:hAnsi="Times New Roman" w:cs="Times New Roman"/>
          <w:sz w:val="24"/>
          <w:szCs w:val="24"/>
        </w:rPr>
        <w:t xml:space="preserve">Remote access is enabled all students and staff </w:t>
      </w:r>
      <w:hyperlink r:id="rId8" w:history="1">
        <w:r w:rsidR="002A4857" w:rsidRPr="003320AA">
          <w:rPr>
            <w:rStyle w:val="Hyperlink"/>
            <w:rFonts w:ascii="Times New Roman" w:hAnsi="Times New Roman" w:cs="Times New Roman"/>
            <w:sz w:val="24"/>
            <w:szCs w:val="24"/>
          </w:rPr>
          <w:t>http://103.10.134.147/satya/main.aspx#</w:t>
        </w:r>
      </w:hyperlink>
    </w:p>
    <w:p w:rsidR="00324BD6" w:rsidRPr="004C5E44" w:rsidRDefault="00324BD6" w:rsidP="00324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E44">
        <w:rPr>
          <w:rFonts w:ascii="Times New Roman" w:hAnsi="Times New Roman" w:cs="Times New Roman"/>
          <w:sz w:val="24"/>
          <w:szCs w:val="24"/>
        </w:rPr>
        <w:t xml:space="preserve">Committee has suggested to </w:t>
      </w:r>
      <w:r w:rsidR="00243C86" w:rsidRPr="004C5E44">
        <w:rPr>
          <w:rFonts w:ascii="Times New Roman" w:hAnsi="Times New Roman" w:cs="Times New Roman"/>
          <w:sz w:val="24"/>
          <w:szCs w:val="24"/>
        </w:rPr>
        <w:t>RFID so</w:t>
      </w:r>
      <w:r w:rsidR="00280A43" w:rsidRPr="004C5E44">
        <w:rPr>
          <w:rFonts w:ascii="Times New Roman" w:hAnsi="Times New Roman" w:cs="Times New Roman"/>
          <w:sz w:val="24"/>
          <w:szCs w:val="24"/>
        </w:rPr>
        <w:t>ftware at</w:t>
      </w:r>
      <w:r w:rsidR="00243C86" w:rsidRPr="004C5E44">
        <w:rPr>
          <w:rFonts w:ascii="Times New Roman" w:hAnsi="Times New Roman" w:cs="Times New Roman"/>
          <w:sz w:val="24"/>
          <w:szCs w:val="24"/>
        </w:rPr>
        <w:t xml:space="preserve"> central</w:t>
      </w:r>
      <w:r w:rsidRPr="004C5E44">
        <w:rPr>
          <w:rFonts w:ascii="Times New Roman" w:hAnsi="Times New Roman" w:cs="Times New Roman"/>
          <w:sz w:val="24"/>
          <w:szCs w:val="24"/>
        </w:rPr>
        <w:t xml:space="preserve"> library.</w:t>
      </w:r>
    </w:p>
    <w:p w:rsidR="00324BD6" w:rsidRPr="004C5E44" w:rsidRDefault="00324BD6" w:rsidP="00324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E44">
        <w:rPr>
          <w:rFonts w:ascii="Times New Roman" w:hAnsi="Times New Roman" w:cs="Times New Roman"/>
          <w:sz w:val="24"/>
          <w:szCs w:val="24"/>
        </w:rPr>
        <w:t>Student</w:t>
      </w:r>
      <w:r w:rsidR="00FB1348" w:rsidRPr="004C5E44">
        <w:rPr>
          <w:rFonts w:ascii="Times New Roman" w:hAnsi="Times New Roman" w:cs="Times New Roman"/>
          <w:sz w:val="24"/>
          <w:szCs w:val="24"/>
        </w:rPr>
        <w:t>s</w:t>
      </w:r>
      <w:r w:rsidRPr="004C5E44">
        <w:rPr>
          <w:rFonts w:ascii="Times New Roman" w:hAnsi="Times New Roman" w:cs="Times New Roman"/>
          <w:sz w:val="24"/>
          <w:szCs w:val="24"/>
        </w:rPr>
        <w:t xml:space="preserve"> and Faculty to utilize the Swayam NPTEL Local chapter and NPTEL audio and video lectures.</w:t>
      </w:r>
    </w:p>
    <w:p w:rsidR="00324BD6" w:rsidRPr="00A74FDE" w:rsidRDefault="00324BD6" w:rsidP="00324B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0"/>
        <w:gridCol w:w="2636"/>
      </w:tblGrid>
      <w:tr w:rsidR="00324BD6" w:rsidRPr="00A74FDE" w:rsidTr="00BF567F">
        <w:trPr>
          <w:trHeight w:val="433"/>
        </w:trPr>
        <w:tc>
          <w:tcPr>
            <w:tcW w:w="0" w:type="auto"/>
            <w:vAlign w:val="center"/>
          </w:tcPr>
          <w:p w:rsidR="00324BD6" w:rsidRPr="00A76F91" w:rsidRDefault="00324BD6" w:rsidP="0035043A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>Total area of the library (in</w:t>
            </w:r>
            <w:r w:rsidR="004B2E6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m</w:t>
            </w:r>
            <w:r w:rsidR="004B2E64" w:rsidRPr="004B2E64">
              <w:rPr>
                <w:rFonts w:ascii="Times New Roman" w:eastAsia="MS PGothic" w:hAnsi="Times New Roman" w:cs="Times New Roman"/>
                <w:sz w:val="24"/>
                <w:szCs w:val="24"/>
                <w:vertAlign w:val="superscript"/>
              </w:rPr>
              <w:t>2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324BD6" w:rsidRPr="00746B2B" w:rsidRDefault="00746B2B" w:rsidP="0035043A">
            <w:pPr>
              <w:pStyle w:val="Default"/>
              <w:spacing w:line="276" w:lineRule="auto"/>
              <w:jc w:val="both"/>
              <w:rPr>
                <w:rFonts w:ascii="Times New Roman" w:eastAsia="MS PGothic" w:hAnsi="Times New Roman" w:cs="Times New Roman"/>
                <w:color w:val="auto"/>
              </w:rPr>
            </w:pPr>
            <w:r w:rsidRPr="00746B2B">
              <w:rPr>
                <w:rFonts w:ascii="Times New Roman" w:hAnsi="Times New Roman" w:cs="Times New Roman"/>
                <w:bCs/>
                <w:color w:val="auto"/>
              </w:rPr>
              <w:t>1000</w:t>
            </w:r>
            <w:r w:rsidR="004B2E64">
              <w:rPr>
                <w:rFonts w:ascii="Times New Roman" w:eastAsia="MS PGothic" w:hAnsi="Times New Roman" w:cs="Times New Roman"/>
              </w:rPr>
              <w:t>m</w:t>
            </w:r>
            <w:r w:rsidR="004B2E64" w:rsidRPr="004B2E64">
              <w:rPr>
                <w:rFonts w:ascii="Times New Roman" w:eastAsia="MS PGothic" w:hAnsi="Times New Roman" w:cs="Times New Roman"/>
                <w:vertAlign w:val="superscript"/>
              </w:rPr>
              <w:t>2</w:t>
            </w:r>
          </w:p>
        </w:tc>
      </w:tr>
      <w:tr w:rsidR="00324BD6" w:rsidRPr="00A74FDE" w:rsidTr="00BF567F">
        <w:trPr>
          <w:trHeight w:val="433"/>
        </w:trPr>
        <w:tc>
          <w:tcPr>
            <w:tcW w:w="0" w:type="auto"/>
            <w:vAlign w:val="center"/>
          </w:tcPr>
          <w:p w:rsidR="00324BD6" w:rsidRPr="00A76F91" w:rsidRDefault="00324BD6" w:rsidP="0035043A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>Total seating capacity</w:t>
            </w:r>
          </w:p>
        </w:tc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spacing w:line="276" w:lineRule="auto"/>
              <w:jc w:val="both"/>
              <w:rPr>
                <w:rFonts w:ascii="Times New Roman" w:eastAsia="MS PGothic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4FDE">
              <w:rPr>
                <w:rFonts w:ascii="Times New Roman" w:hAnsi="Times New Roman" w:cs="Times New Roman"/>
              </w:rPr>
              <w:t>50 Seats</w:t>
            </w:r>
          </w:p>
        </w:tc>
      </w:tr>
      <w:tr w:rsidR="00A67214" w:rsidRPr="00A74FDE" w:rsidTr="00BF567F">
        <w:trPr>
          <w:trHeight w:val="433"/>
        </w:trPr>
        <w:tc>
          <w:tcPr>
            <w:tcW w:w="0" w:type="auto"/>
            <w:vAlign w:val="center"/>
          </w:tcPr>
          <w:p w:rsidR="00A67214" w:rsidRPr="00A76F91" w:rsidRDefault="00A67214" w:rsidP="00FB1348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Working hours </w:t>
            </w:r>
            <w:r w:rsidR="004B2E64">
              <w:rPr>
                <w:rFonts w:ascii="Times New Roman" w:eastAsia="MS PGothic" w:hAnsi="Times New Roman" w:cs="Times New Roman"/>
                <w:sz w:val="24"/>
                <w:szCs w:val="24"/>
              </w:rPr>
              <w:t>on all working days</w:t>
            </w:r>
          </w:p>
        </w:tc>
        <w:tc>
          <w:tcPr>
            <w:tcW w:w="0" w:type="auto"/>
            <w:vAlign w:val="center"/>
          </w:tcPr>
          <w:p w:rsidR="00A67214" w:rsidRPr="00A74FDE" w:rsidRDefault="00A67214" w:rsidP="00350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hAnsi="Times New Roman" w:cs="Times New Roman"/>
                <w:bCs/>
                <w:sz w:val="24"/>
                <w:szCs w:val="24"/>
              </w:rPr>
              <w:t>09:00 am to 8:00 pm</w:t>
            </w:r>
          </w:p>
        </w:tc>
      </w:tr>
      <w:tr w:rsidR="00324BD6" w:rsidRPr="00A74FDE" w:rsidTr="00BF567F">
        <w:trPr>
          <w:trHeight w:val="433"/>
        </w:trPr>
        <w:tc>
          <w:tcPr>
            <w:tcW w:w="0" w:type="auto"/>
            <w:vAlign w:val="center"/>
          </w:tcPr>
          <w:p w:rsidR="00324BD6" w:rsidRPr="00A76F91" w:rsidRDefault="00324BD6" w:rsidP="0035043A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PGothic" w:hAnsi="Times New Roman" w:cs="Times New Roman"/>
                <w:spacing w:val="5"/>
                <w:sz w:val="24"/>
                <w:szCs w:val="24"/>
              </w:rPr>
            </w:pP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Layout of the library (individual reading </w:t>
            </w:r>
            <w:r w:rsidR="006D2CC2" w:rsidRPr="006D2CC2">
              <w:rPr>
                <w:rFonts w:ascii="Times New Roman" w:eastAsia="MS PGothic" w:hAnsi="Times New Roman" w:cs="Times New Roman"/>
                <w:sz w:val="24"/>
                <w:szCs w:val="24"/>
              </w:rPr>
              <w:t>cubicle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, lounge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are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a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fo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r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browsin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g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an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d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relaxe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d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reading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,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I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>T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zon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e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>fo</w:t>
            </w:r>
            <w:r w:rsidRPr="00A76F9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r </w:t>
            </w:r>
            <w:r w:rsidRPr="00A76F91">
              <w:rPr>
                <w:rFonts w:ascii="Times New Roman" w:eastAsia="MS PGothic" w:hAnsi="Times New Roman" w:cs="Times New Roman"/>
                <w:spacing w:val="-2"/>
                <w:sz w:val="24"/>
                <w:szCs w:val="24"/>
              </w:rPr>
              <w:t xml:space="preserve">accessing </w:t>
            </w:r>
            <w:r w:rsidRPr="00A76F91">
              <w:rPr>
                <w:rFonts w:ascii="Times New Roman" w:eastAsia="MS PGothic" w:hAnsi="Times New Roman" w:cs="Times New Roman"/>
                <w:spacing w:val="1"/>
                <w:sz w:val="24"/>
                <w:szCs w:val="24"/>
              </w:rPr>
              <w:t>e-resources)</w:t>
            </w:r>
          </w:p>
        </w:tc>
        <w:tc>
          <w:tcPr>
            <w:tcW w:w="0" w:type="auto"/>
            <w:vAlign w:val="center"/>
          </w:tcPr>
          <w:p w:rsidR="00324BD6" w:rsidRPr="00A74FDE" w:rsidRDefault="00324BD6" w:rsidP="0035043A">
            <w:pPr>
              <w:pStyle w:val="Default"/>
              <w:spacing w:line="276" w:lineRule="auto"/>
              <w:jc w:val="both"/>
              <w:rPr>
                <w:rFonts w:ascii="Times New Roman" w:eastAsia="MS PGothic" w:hAnsi="Times New Roman" w:cs="Times New Roman"/>
                <w:color w:val="auto"/>
              </w:rPr>
            </w:pPr>
            <w:r w:rsidRPr="00A74FDE">
              <w:rPr>
                <w:rFonts w:ascii="Times New Roman" w:eastAsia="MS PGothic" w:hAnsi="Times New Roman" w:cs="Times New Roman"/>
                <w:color w:val="auto"/>
              </w:rPr>
              <w:t>Photos Uploaded</w:t>
            </w:r>
          </w:p>
        </w:tc>
      </w:tr>
      <w:tr w:rsidR="00324BD6" w:rsidRPr="00A74FDE" w:rsidTr="00BF567F">
        <w:tblPrEx>
          <w:jc w:val="right"/>
        </w:tblPrEx>
        <w:trPr>
          <w:trHeight w:val="499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Average number of walk-ins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hAnsi="Times New Roman" w:cs="Times New Roman"/>
                <w:bCs/>
                <w:sz w:val="24"/>
                <w:szCs w:val="24"/>
              </w:rPr>
              <w:t>450 per day</w:t>
            </w:r>
          </w:p>
        </w:tc>
      </w:tr>
      <w:tr w:rsidR="00324BD6" w:rsidRPr="00A74FDE" w:rsidTr="00BF567F">
        <w:tblPrEx>
          <w:jc w:val="right"/>
        </w:tblPrEx>
        <w:trPr>
          <w:trHeight w:val="499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lastRenderedPageBreak/>
              <w:t>Average number of books issued/returned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hAnsi="Times New Roman" w:cs="Times New Roman"/>
                <w:bCs/>
                <w:sz w:val="24"/>
                <w:szCs w:val="24"/>
              </w:rPr>
              <w:t>150 per day</w:t>
            </w:r>
          </w:p>
        </w:tc>
      </w:tr>
      <w:tr w:rsidR="00324BD6" w:rsidRPr="00A74FDE" w:rsidTr="00BF567F">
        <w:tblPrEx>
          <w:jc w:val="right"/>
        </w:tblPrEx>
        <w:trPr>
          <w:trHeight w:val="499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Ratio of library books to students enrolled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hAnsi="Times New Roman" w:cs="Times New Roman"/>
                <w:bCs/>
                <w:sz w:val="24"/>
                <w:szCs w:val="24"/>
              </w:rPr>
              <w:t>1:6</w:t>
            </w:r>
          </w:p>
        </w:tc>
      </w:tr>
      <w:tr w:rsidR="00324BD6" w:rsidRPr="00A74FDE" w:rsidTr="00BF567F">
        <w:tblPrEx>
          <w:jc w:val="right"/>
        </w:tblPrEx>
        <w:trPr>
          <w:trHeight w:val="499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Average number of books added during last three years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9337EF" w:rsidP="00DC0C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750</w:t>
            </w:r>
            <w:r w:rsidR="00270E54" w:rsidRPr="00270E5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per </w:t>
            </w:r>
            <w:r w:rsidR="00324BD6" w:rsidRPr="00270E54">
              <w:rPr>
                <w:rFonts w:ascii="Times New Roman" w:eastAsia="MS PGothic" w:hAnsi="Times New Roman" w:cs="Times New Roman"/>
                <w:sz w:val="24"/>
                <w:szCs w:val="24"/>
              </w:rPr>
              <w:t>year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(2021-2023 = 2731nos.</w:t>
            </w:r>
            <w:r w:rsidR="00324BD6"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)</w:t>
            </w:r>
          </w:p>
        </w:tc>
      </w:tr>
      <w:tr w:rsidR="00324BD6" w:rsidRPr="00A74FDE" w:rsidTr="00BF567F">
        <w:tblPrEx>
          <w:jc w:val="right"/>
        </w:tblPrEx>
        <w:trPr>
          <w:trHeight w:val="499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A</w:t>
            </w:r>
            <w:r w:rsidR="002104CA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verage number of login</w:t>
            </w:r>
            <w:r w:rsidR="004B2E64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s</w:t>
            </w:r>
            <w:r w:rsidR="002104CA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OPAC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2104CA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Average 50 to 100 </w:t>
            </w:r>
            <w:r w:rsidR="00324BD6" w:rsidRPr="00A74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day</w:t>
            </w:r>
          </w:p>
        </w:tc>
      </w:tr>
      <w:tr w:rsidR="00324BD6" w:rsidRPr="00A74FDE" w:rsidTr="00BF567F">
        <w:tblPrEx>
          <w:jc w:val="right"/>
        </w:tblPrEx>
        <w:trPr>
          <w:trHeight w:val="499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Average number of login</w:t>
            </w:r>
            <w:r w:rsidR="004B2E64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s</w:t>
            </w: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 xml:space="preserve"> to e-resources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hAnsi="Times New Roman" w:cs="Times New Roman"/>
                <w:bCs/>
                <w:sz w:val="24"/>
                <w:szCs w:val="24"/>
              </w:rPr>
              <w:t>50-100 per day</w:t>
            </w:r>
          </w:p>
        </w:tc>
      </w:tr>
      <w:tr w:rsidR="00324BD6" w:rsidRPr="00A74FDE" w:rsidTr="00BF567F">
        <w:tblPrEx>
          <w:jc w:val="right"/>
        </w:tblPrEx>
        <w:trPr>
          <w:trHeight w:val="499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Average number of e-resources downloaded/printed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2B302B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50-75</w:t>
            </w:r>
          </w:p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BD6" w:rsidRPr="00A74FDE" w:rsidTr="00BF567F">
        <w:tblPrEx>
          <w:jc w:val="right"/>
        </w:tblPrEx>
        <w:trPr>
          <w:trHeight w:val="499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color w:val="000000"/>
                <w:sz w:val="24"/>
                <w:szCs w:val="24"/>
              </w:rPr>
              <w:t>Number of information literacy trainings organized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hAnsi="Times New Roman" w:cs="Times New Roman"/>
                <w:sz w:val="24"/>
                <w:szCs w:val="24"/>
              </w:rPr>
              <w:t>Library Orientation Program Yearly once</w:t>
            </w:r>
          </w:p>
        </w:tc>
      </w:tr>
    </w:tbl>
    <w:p w:rsidR="00324BD6" w:rsidRPr="00A74FDE" w:rsidRDefault="00324BD6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BD6" w:rsidRPr="00A74FDE" w:rsidRDefault="00324BD6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9"/>
        <w:gridCol w:w="3137"/>
      </w:tblGrid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OPAC (Online Public Access Catalogue)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Yes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MS PGothic" w:hAnsi="Times New Roman" w:cs="Times New Roman"/>
                <w:spacing w:val="8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Electronic Resource Management package for</w:t>
            </w:r>
          </w:p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Yes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pacing w:val="3"/>
                <w:sz w:val="24"/>
                <w:szCs w:val="24"/>
              </w:rPr>
              <w:t>Federate</w:t>
            </w: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d </w:t>
            </w:r>
            <w:r w:rsidRPr="00A74FDE">
              <w:rPr>
                <w:rFonts w:ascii="Times New Roman" w:eastAsia="MS PGothic" w:hAnsi="Times New Roman" w:cs="Times New Roman"/>
                <w:spacing w:val="3"/>
                <w:sz w:val="24"/>
                <w:szCs w:val="24"/>
              </w:rPr>
              <w:t>searchin</w:t>
            </w: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g </w:t>
            </w:r>
            <w:r w:rsidRPr="00A74FDE">
              <w:rPr>
                <w:rFonts w:ascii="Times New Roman" w:eastAsia="MS PGothic" w:hAnsi="Times New Roman" w:cs="Times New Roman"/>
                <w:spacing w:val="3"/>
                <w:sz w:val="24"/>
                <w:szCs w:val="24"/>
              </w:rPr>
              <w:t>tool</w:t>
            </w: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s </w:t>
            </w:r>
            <w:r w:rsidRPr="00A74FDE">
              <w:rPr>
                <w:rFonts w:ascii="Times New Roman" w:eastAsia="MS PGothic" w:hAnsi="Times New Roman" w:cs="Times New Roman"/>
                <w:spacing w:val="3"/>
                <w:sz w:val="24"/>
                <w:szCs w:val="24"/>
              </w:rPr>
              <w:t>t</w:t>
            </w: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o </w:t>
            </w:r>
            <w:r w:rsidRPr="00A74FDE">
              <w:rPr>
                <w:rFonts w:ascii="Times New Roman" w:eastAsia="MS PGothic" w:hAnsi="Times New Roman" w:cs="Times New Roman"/>
                <w:spacing w:val="3"/>
                <w:sz w:val="24"/>
                <w:szCs w:val="24"/>
              </w:rPr>
              <w:t>searc</w:t>
            </w: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h </w:t>
            </w:r>
            <w:r w:rsidRPr="00A74FDE">
              <w:rPr>
                <w:rFonts w:ascii="Times New Roman" w:eastAsia="MS PGothic" w:hAnsi="Times New Roman" w:cs="Times New Roman"/>
                <w:spacing w:val="3"/>
                <w:sz w:val="24"/>
                <w:szCs w:val="24"/>
              </w:rPr>
              <w:t>article</w:t>
            </w: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s </w:t>
            </w:r>
            <w:r w:rsidRPr="00A74FDE">
              <w:rPr>
                <w:rFonts w:ascii="Times New Roman" w:eastAsia="MS PGothic" w:hAnsi="Times New Roman" w:cs="Times New Roman"/>
                <w:spacing w:val="3"/>
                <w:sz w:val="24"/>
                <w:szCs w:val="24"/>
              </w:rPr>
              <w:t>i</w:t>
            </w: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n </w:t>
            </w:r>
            <w:r w:rsidRPr="00A74FDE">
              <w:rPr>
                <w:rFonts w:ascii="Times New Roman" w:eastAsia="MS PGothic" w:hAnsi="Times New Roman" w:cs="Times New Roman"/>
                <w:spacing w:val="3"/>
                <w:sz w:val="24"/>
                <w:szCs w:val="24"/>
              </w:rPr>
              <w:t xml:space="preserve">multiple </w:t>
            </w:r>
            <w:r w:rsidRPr="00A74FDE">
              <w:rPr>
                <w:rFonts w:ascii="Times New Roman" w:eastAsia="MS PGothic" w:hAnsi="Times New Roman" w:cs="Times New Roman"/>
                <w:spacing w:val="2"/>
                <w:sz w:val="24"/>
                <w:szCs w:val="24"/>
              </w:rPr>
              <w:t>databases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Yes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LibraryWebsite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hAnsi="Times New Roman" w:cs="Times New Roman"/>
                <w:sz w:val="24"/>
                <w:szCs w:val="24"/>
              </w:rPr>
              <w:t>Included in the college website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In-house/remoteaccess to e-publications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Yes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Library automation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Yes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Total number ofcomputers for public access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D31580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7</w:t>
            </w:r>
            <w:r w:rsidR="00324BD6"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5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Total numbers of printers for public access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0</w:t>
            </w:r>
            <w:r w:rsidR="006E6BC8">
              <w:rPr>
                <w:rFonts w:ascii="Times New Roman" w:eastAsia="MS PGothic" w:hAnsi="Times New Roman" w:cs="Times New Roman"/>
                <w:sz w:val="24"/>
                <w:szCs w:val="24"/>
              </w:rPr>
              <w:t>3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  <w:hideMark/>
          </w:tcPr>
          <w:p w:rsidR="00324BD6" w:rsidRPr="00A74FDE" w:rsidRDefault="00324BD6" w:rsidP="003504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Internet band width/ speed (GB)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4BD6" w:rsidRPr="003A53D1" w:rsidRDefault="00AC78A0" w:rsidP="002A48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155</w:t>
            </w:r>
            <w:bookmarkStart w:id="0" w:name="_GoBack"/>
            <w:bookmarkEnd w:id="0"/>
            <w:r w:rsidR="00324BD6" w:rsidRPr="003A53D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 Mbps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Institutional Repository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Yes</w:t>
            </w:r>
          </w:p>
        </w:tc>
      </w:tr>
      <w:tr w:rsidR="00324BD6" w:rsidRPr="00A74FDE" w:rsidTr="0035043A">
        <w:trPr>
          <w:trHeight w:val="432"/>
          <w:jc w:val="right"/>
        </w:trPr>
        <w:tc>
          <w:tcPr>
            <w:tcW w:w="0" w:type="auto"/>
            <w:shd w:val="clear" w:color="auto" w:fill="auto"/>
            <w:vAlign w:val="center"/>
          </w:tcPr>
          <w:p w:rsidR="00324BD6" w:rsidRPr="00A74FDE" w:rsidRDefault="00324BD6" w:rsidP="0035043A">
            <w:pPr>
              <w:pStyle w:val="ListParagraph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Content management system for e-learning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4BD6" w:rsidRPr="00A74FDE" w:rsidRDefault="00324BD6" w:rsidP="0035043A">
            <w:pPr>
              <w:spacing w:after="0"/>
              <w:jc w:val="both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A74FDE">
              <w:rPr>
                <w:rFonts w:ascii="Times New Roman" w:eastAsia="MS PGothic" w:hAnsi="Times New Roman" w:cs="Times New Roman"/>
                <w:sz w:val="24"/>
                <w:szCs w:val="24"/>
              </w:rPr>
              <w:t>Yes</w:t>
            </w:r>
          </w:p>
        </w:tc>
      </w:tr>
    </w:tbl>
    <w:p w:rsidR="00324BD6" w:rsidRDefault="00324BD6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F59" w:rsidRDefault="00E33F59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Resources:</w:t>
      </w:r>
    </w:p>
    <w:p w:rsidR="00E33F59" w:rsidRDefault="00E33F59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  <w:gridCol w:w="3330"/>
        <w:gridCol w:w="3345"/>
      </w:tblGrid>
      <w:tr w:rsidR="00E33F59" w:rsidTr="00E33F59">
        <w:trPr>
          <w:trHeight w:val="540"/>
        </w:trPr>
        <w:tc>
          <w:tcPr>
            <w:tcW w:w="2985" w:type="dxa"/>
          </w:tcPr>
          <w:p w:rsidR="00E33F59" w:rsidRDefault="00B36A4F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holdings</w:t>
            </w:r>
          </w:p>
        </w:tc>
        <w:tc>
          <w:tcPr>
            <w:tcW w:w="3330" w:type="dxa"/>
          </w:tcPr>
          <w:p w:rsidR="00E33F59" w:rsidRDefault="00B36A4F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Available No</w:t>
            </w:r>
            <w:r w:rsidR="00DD4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</w:tc>
        <w:tc>
          <w:tcPr>
            <w:tcW w:w="3345" w:type="dxa"/>
          </w:tcPr>
          <w:p w:rsidR="00E33F59" w:rsidRDefault="00B36A4F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Nos</w:t>
            </w:r>
            <w:r w:rsidR="00DD4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33F59" w:rsidTr="00547935">
        <w:trPr>
          <w:trHeight w:val="765"/>
        </w:trPr>
        <w:tc>
          <w:tcPr>
            <w:tcW w:w="2985" w:type="dxa"/>
            <w:vAlign w:val="center"/>
          </w:tcPr>
          <w:p w:rsidR="00E33F59" w:rsidRPr="00B36A4F" w:rsidRDefault="00B36A4F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Books</w:t>
            </w:r>
          </w:p>
        </w:tc>
        <w:tc>
          <w:tcPr>
            <w:tcW w:w="3330" w:type="dxa"/>
            <w:vAlign w:val="center"/>
          </w:tcPr>
          <w:p w:rsidR="00E33F59" w:rsidRPr="00DD4B56" w:rsidRDefault="00DD4B56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B56">
              <w:rPr>
                <w:rFonts w:ascii="Times New Roman" w:hAnsi="Times New Roman" w:cs="Times New Roman"/>
                <w:bCs/>
                <w:sz w:val="24"/>
                <w:szCs w:val="24"/>
              </w:rPr>
              <w:t>21372</w:t>
            </w:r>
          </w:p>
        </w:tc>
        <w:tc>
          <w:tcPr>
            <w:tcW w:w="3345" w:type="dxa"/>
            <w:vAlign w:val="center"/>
          </w:tcPr>
          <w:p w:rsidR="00E33F59" w:rsidRPr="00DD4B56" w:rsidRDefault="00DD4B56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B56">
              <w:rPr>
                <w:rFonts w:ascii="Times New Roman" w:hAnsi="Times New Roman" w:cs="Times New Roman"/>
                <w:bCs/>
                <w:sz w:val="24"/>
                <w:szCs w:val="24"/>
              </w:rPr>
              <w:t>21200</w:t>
            </w:r>
          </w:p>
        </w:tc>
      </w:tr>
      <w:tr w:rsidR="00E33F59" w:rsidTr="00547935">
        <w:trPr>
          <w:trHeight w:val="1110"/>
        </w:trPr>
        <w:tc>
          <w:tcPr>
            <w:tcW w:w="2985" w:type="dxa"/>
            <w:vAlign w:val="center"/>
          </w:tcPr>
          <w:p w:rsidR="00E33F59" w:rsidRPr="00B36A4F" w:rsidRDefault="00B36A4F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A4F">
              <w:rPr>
                <w:rFonts w:ascii="Times New Roman" w:hAnsi="Times New Roman" w:cs="Times New Roman"/>
                <w:bCs/>
                <w:sz w:val="24"/>
                <w:szCs w:val="24"/>
              </w:rPr>
              <w:t>Periodical Journals</w:t>
            </w:r>
          </w:p>
        </w:tc>
        <w:tc>
          <w:tcPr>
            <w:tcW w:w="3330" w:type="dxa"/>
            <w:vAlign w:val="center"/>
          </w:tcPr>
          <w:p w:rsidR="00E33F59" w:rsidRPr="00613EA9" w:rsidRDefault="00613EA9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EA9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345" w:type="dxa"/>
            <w:vAlign w:val="center"/>
          </w:tcPr>
          <w:p w:rsidR="00E33F59" w:rsidRPr="00613EA9" w:rsidRDefault="00613EA9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EA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</w:tbl>
    <w:p w:rsidR="00E33F59" w:rsidRDefault="00E33F59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263" w:rsidRDefault="00726263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263" w:rsidRDefault="00726263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263" w:rsidRPr="00547935" w:rsidRDefault="00726263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26263" w:rsidRPr="00547935" w:rsidRDefault="00726263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79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Library Automation:</w:t>
      </w:r>
    </w:p>
    <w:p w:rsidR="00726263" w:rsidRDefault="00726263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  <w:gridCol w:w="1890"/>
        <w:gridCol w:w="2520"/>
        <w:gridCol w:w="2550"/>
      </w:tblGrid>
      <w:tr w:rsidR="00726263" w:rsidTr="00726263">
        <w:trPr>
          <w:trHeight w:val="1020"/>
        </w:trPr>
        <w:tc>
          <w:tcPr>
            <w:tcW w:w="2985" w:type="dxa"/>
          </w:tcPr>
          <w:p w:rsidR="00726263" w:rsidRDefault="00726263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Automation undertaken</w:t>
            </w:r>
          </w:p>
        </w:tc>
        <w:tc>
          <w:tcPr>
            <w:tcW w:w="1890" w:type="dxa"/>
          </w:tcPr>
          <w:p w:rsidR="00726263" w:rsidRDefault="00726263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Extent</w:t>
            </w:r>
          </w:p>
        </w:tc>
        <w:tc>
          <w:tcPr>
            <w:tcW w:w="2520" w:type="dxa"/>
          </w:tcPr>
          <w:p w:rsidR="00726263" w:rsidRDefault="00726263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 of ILMS</w:t>
            </w:r>
          </w:p>
        </w:tc>
        <w:tc>
          <w:tcPr>
            <w:tcW w:w="2550" w:type="dxa"/>
          </w:tcPr>
          <w:p w:rsidR="00726263" w:rsidRDefault="00726263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upgradation</w:t>
            </w:r>
          </w:p>
        </w:tc>
      </w:tr>
      <w:tr w:rsidR="00726263" w:rsidTr="00726263">
        <w:trPr>
          <w:trHeight w:val="1065"/>
        </w:trPr>
        <w:tc>
          <w:tcPr>
            <w:tcW w:w="2985" w:type="dxa"/>
          </w:tcPr>
          <w:p w:rsidR="00726263" w:rsidRDefault="00B94E36" w:rsidP="00CA3D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Webpros</w:t>
            </w:r>
          </w:p>
          <w:p w:rsidR="00DF4338" w:rsidRDefault="00DF4338" w:rsidP="00CA3D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726263" w:rsidRDefault="00CA3DE7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Every Year</w:t>
            </w:r>
          </w:p>
        </w:tc>
        <w:tc>
          <w:tcPr>
            <w:tcW w:w="2520" w:type="dxa"/>
          </w:tcPr>
          <w:p w:rsidR="00726263" w:rsidRPr="00CA3DE7" w:rsidRDefault="00611185" w:rsidP="00CA3D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V5.0</w:t>
            </w:r>
          </w:p>
        </w:tc>
        <w:tc>
          <w:tcPr>
            <w:tcW w:w="2550" w:type="dxa"/>
          </w:tcPr>
          <w:p w:rsidR="00726263" w:rsidRPr="00CA3DE7" w:rsidRDefault="00CA3DE7" w:rsidP="00324B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DE7">
              <w:rPr>
                <w:b/>
              </w:rPr>
              <w:t>OCT 2023 to SEPT 2024</w:t>
            </w:r>
          </w:p>
        </w:tc>
      </w:tr>
    </w:tbl>
    <w:p w:rsidR="00E60EE9" w:rsidRDefault="00E60EE9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EE9" w:rsidRDefault="00E60EE9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004" w:rsidRDefault="00145004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004" w:rsidRDefault="00145004" w:rsidP="00324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5004" w:rsidSect="00A156DA">
      <w:head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F2" w:rsidRDefault="00FA63F2" w:rsidP="006C3CBD">
      <w:pPr>
        <w:spacing w:after="0" w:line="240" w:lineRule="auto"/>
      </w:pPr>
      <w:r>
        <w:separator/>
      </w:r>
    </w:p>
  </w:endnote>
  <w:endnote w:type="continuationSeparator" w:id="1">
    <w:p w:rsidR="00FA63F2" w:rsidRDefault="00FA63F2" w:rsidP="006C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F2" w:rsidRDefault="00FA63F2" w:rsidP="006C3CBD">
      <w:pPr>
        <w:spacing w:after="0" w:line="240" w:lineRule="auto"/>
      </w:pPr>
      <w:r>
        <w:separator/>
      </w:r>
    </w:p>
  </w:footnote>
  <w:footnote w:type="continuationSeparator" w:id="1">
    <w:p w:rsidR="00FA63F2" w:rsidRDefault="00FA63F2" w:rsidP="006C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DA" w:rsidRPr="00A156DA" w:rsidRDefault="00316C38" w:rsidP="00A156DA">
    <w:pPr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</w:rPr>
    </w:pPr>
    <w:r w:rsidRPr="00316C38">
      <w:rPr>
        <w:rFonts w:ascii="Cambria" w:hAnsi="Cambria" w:cs="Cambria"/>
        <w:noProof/>
        <w:color w:val="000000"/>
        <w:sz w:val="24"/>
        <w:szCs w:val="24"/>
      </w:rPr>
      <w:drawing>
        <wp:inline distT="0" distB="0" distL="0" distR="0">
          <wp:extent cx="5943600" cy="1207578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07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4F15"/>
    <w:multiLevelType w:val="hybridMultilevel"/>
    <w:tmpl w:val="199A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72A0E"/>
    <w:multiLevelType w:val="hybridMultilevel"/>
    <w:tmpl w:val="E2101D0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4EB"/>
    <w:rsid w:val="0004046D"/>
    <w:rsid w:val="0007138A"/>
    <w:rsid w:val="000A511F"/>
    <w:rsid w:val="000B78E2"/>
    <w:rsid w:val="001006DC"/>
    <w:rsid w:val="00115463"/>
    <w:rsid w:val="00124598"/>
    <w:rsid w:val="00145004"/>
    <w:rsid w:val="00146FC6"/>
    <w:rsid w:val="001560DE"/>
    <w:rsid w:val="001C190A"/>
    <w:rsid w:val="001C71EA"/>
    <w:rsid w:val="001D1085"/>
    <w:rsid w:val="001D57DF"/>
    <w:rsid w:val="001E6F2B"/>
    <w:rsid w:val="00200992"/>
    <w:rsid w:val="0020416C"/>
    <w:rsid w:val="002104CA"/>
    <w:rsid w:val="00217C7E"/>
    <w:rsid w:val="002225A9"/>
    <w:rsid w:val="00243C86"/>
    <w:rsid w:val="0025364E"/>
    <w:rsid w:val="002565B2"/>
    <w:rsid w:val="00270E54"/>
    <w:rsid w:val="00280066"/>
    <w:rsid w:val="00280A43"/>
    <w:rsid w:val="00286176"/>
    <w:rsid w:val="002A4857"/>
    <w:rsid w:val="002B179D"/>
    <w:rsid w:val="002B302B"/>
    <w:rsid w:val="002C11BA"/>
    <w:rsid w:val="002E68D3"/>
    <w:rsid w:val="002F51CF"/>
    <w:rsid w:val="00316C38"/>
    <w:rsid w:val="00324BD6"/>
    <w:rsid w:val="003324AE"/>
    <w:rsid w:val="003368F8"/>
    <w:rsid w:val="00343845"/>
    <w:rsid w:val="00372817"/>
    <w:rsid w:val="00380595"/>
    <w:rsid w:val="0038324C"/>
    <w:rsid w:val="003876C0"/>
    <w:rsid w:val="003A1A34"/>
    <w:rsid w:val="003A53D1"/>
    <w:rsid w:val="003E1C19"/>
    <w:rsid w:val="004062C5"/>
    <w:rsid w:val="0040725A"/>
    <w:rsid w:val="004472EC"/>
    <w:rsid w:val="00481607"/>
    <w:rsid w:val="004B2E64"/>
    <w:rsid w:val="004C5E44"/>
    <w:rsid w:val="004F72E2"/>
    <w:rsid w:val="005027C1"/>
    <w:rsid w:val="00514814"/>
    <w:rsid w:val="005325A1"/>
    <w:rsid w:val="00547935"/>
    <w:rsid w:val="005A2C05"/>
    <w:rsid w:val="005D0A0F"/>
    <w:rsid w:val="005D6FB9"/>
    <w:rsid w:val="005F0274"/>
    <w:rsid w:val="005F3959"/>
    <w:rsid w:val="00611185"/>
    <w:rsid w:val="00613EA9"/>
    <w:rsid w:val="00620A8C"/>
    <w:rsid w:val="00655F25"/>
    <w:rsid w:val="006633C2"/>
    <w:rsid w:val="0067463D"/>
    <w:rsid w:val="00684DDD"/>
    <w:rsid w:val="006C3CBD"/>
    <w:rsid w:val="006D2CC2"/>
    <w:rsid w:val="006D32EA"/>
    <w:rsid w:val="006D42FB"/>
    <w:rsid w:val="006E6BC8"/>
    <w:rsid w:val="00726263"/>
    <w:rsid w:val="00746B2B"/>
    <w:rsid w:val="00755240"/>
    <w:rsid w:val="0076022A"/>
    <w:rsid w:val="00761DCB"/>
    <w:rsid w:val="0079359F"/>
    <w:rsid w:val="007B26AF"/>
    <w:rsid w:val="007C4C12"/>
    <w:rsid w:val="007C4C6A"/>
    <w:rsid w:val="008036AA"/>
    <w:rsid w:val="00845C5E"/>
    <w:rsid w:val="00850B27"/>
    <w:rsid w:val="00862532"/>
    <w:rsid w:val="008B2BB0"/>
    <w:rsid w:val="009337EF"/>
    <w:rsid w:val="00965B53"/>
    <w:rsid w:val="00970D94"/>
    <w:rsid w:val="009F22C7"/>
    <w:rsid w:val="00A03EC2"/>
    <w:rsid w:val="00A156DA"/>
    <w:rsid w:val="00A207DD"/>
    <w:rsid w:val="00A5764C"/>
    <w:rsid w:val="00A66069"/>
    <w:rsid w:val="00A67214"/>
    <w:rsid w:val="00A76F91"/>
    <w:rsid w:val="00AC3A35"/>
    <w:rsid w:val="00AC4986"/>
    <w:rsid w:val="00AC7176"/>
    <w:rsid w:val="00AC78A0"/>
    <w:rsid w:val="00AF0B46"/>
    <w:rsid w:val="00B01C8B"/>
    <w:rsid w:val="00B1240A"/>
    <w:rsid w:val="00B21CDF"/>
    <w:rsid w:val="00B36A4F"/>
    <w:rsid w:val="00B40D98"/>
    <w:rsid w:val="00B90B0E"/>
    <w:rsid w:val="00B94E36"/>
    <w:rsid w:val="00BA1342"/>
    <w:rsid w:val="00BE6925"/>
    <w:rsid w:val="00BF567F"/>
    <w:rsid w:val="00BF6A5C"/>
    <w:rsid w:val="00C67493"/>
    <w:rsid w:val="00C842C4"/>
    <w:rsid w:val="00CA3DE7"/>
    <w:rsid w:val="00CB204F"/>
    <w:rsid w:val="00CB27FD"/>
    <w:rsid w:val="00CE5C5F"/>
    <w:rsid w:val="00CF19BE"/>
    <w:rsid w:val="00D31580"/>
    <w:rsid w:val="00D4380C"/>
    <w:rsid w:val="00D46302"/>
    <w:rsid w:val="00D82F2C"/>
    <w:rsid w:val="00D874EB"/>
    <w:rsid w:val="00DA0428"/>
    <w:rsid w:val="00DA7A90"/>
    <w:rsid w:val="00DC0C19"/>
    <w:rsid w:val="00DC6446"/>
    <w:rsid w:val="00DD23EC"/>
    <w:rsid w:val="00DD4B56"/>
    <w:rsid w:val="00DF3001"/>
    <w:rsid w:val="00DF4338"/>
    <w:rsid w:val="00E335EE"/>
    <w:rsid w:val="00E33F59"/>
    <w:rsid w:val="00E60EE9"/>
    <w:rsid w:val="00E74033"/>
    <w:rsid w:val="00EC07AE"/>
    <w:rsid w:val="00EC1197"/>
    <w:rsid w:val="00F377A6"/>
    <w:rsid w:val="00F418B2"/>
    <w:rsid w:val="00F71746"/>
    <w:rsid w:val="00FA62E9"/>
    <w:rsid w:val="00FA63F2"/>
    <w:rsid w:val="00FB1348"/>
    <w:rsid w:val="00FB38BA"/>
    <w:rsid w:val="00FE146D"/>
    <w:rsid w:val="00FE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BD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4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BD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C11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BD"/>
  </w:style>
  <w:style w:type="paragraph" w:styleId="Footer">
    <w:name w:val="footer"/>
    <w:basedOn w:val="Normal"/>
    <w:link w:val="FooterChar"/>
    <w:uiPriority w:val="99"/>
    <w:semiHidden/>
    <w:unhideWhenUsed/>
    <w:rsid w:val="006C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CBD"/>
  </w:style>
  <w:style w:type="paragraph" w:styleId="NormalWeb">
    <w:name w:val="Normal (Web)"/>
    <w:basedOn w:val="Normal"/>
    <w:uiPriority w:val="99"/>
    <w:unhideWhenUsed/>
    <w:rsid w:val="0044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5E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3.10.134.147/satya/ma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FE85-D11B-40A0-86F7-5E6815CB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sitam</dc:creator>
  <cp:keywords/>
  <dc:description/>
  <cp:lastModifiedBy>admin</cp:lastModifiedBy>
  <cp:revision>54</cp:revision>
  <cp:lastPrinted>2024-02-27T04:54:00Z</cp:lastPrinted>
  <dcterms:created xsi:type="dcterms:W3CDTF">2022-12-13T07:20:00Z</dcterms:created>
  <dcterms:modified xsi:type="dcterms:W3CDTF">2025-01-11T08:49:00Z</dcterms:modified>
</cp:coreProperties>
</file>